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4B" w:rsidRPr="00865C55" w:rsidRDefault="009B624B" w:rsidP="009B624B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8B53D" wp14:editId="0FBDA53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24B" w:rsidRPr="003C5141" w:rsidRDefault="009B624B" w:rsidP="009B624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9B624B" w:rsidRPr="003C5141" w:rsidRDefault="009B624B" w:rsidP="009B624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9786128" wp14:editId="1A34397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4B" w:rsidRPr="00865C55" w:rsidRDefault="009B624B" w:rsidP="009B624B">
      <w:pPr>
        <w:ind w:right="-2"/>
        <w:jc w:val="center"/>
        <w:rPr>
          <w:rFonts w:ascii="PT Astra Serif" w:eastAsia="Calibri" w:hAnsi="PT Astra Serif"/>
        </w:rPr>
      </w:pPr>
    </w:p>
    <w:p w:rsidR="009B624B" w:rsidRPr="00865C55" w:rsidRDefault="009B624B" w:rsidP="009B624B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B624B" w:rsidRPr="00865C55" w:rsidRDefault="009B624B" w:rsidP="009B624B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B624B" w:rsidRPr="00865C55" w:rsidRDefault="009B624B" w:rsidP="009B624B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9B624B" w:rsidRPr="00865C55" w:rsidRDefault="009B624B" w:rsidP="009B624B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B624B" w:rsidRPr="00F200B4" w:rsidRDefault="009B624B" w:rsidP="009B624B">
      <w:pPr>
        <w:rPr>
          <w:rFonts w:ascii="PT Astra Serif" w:hAnsi="PT Astra Serif"/>
          <w:sz w:val="28"/>
          <w:szCs w:val="26"/>
        </w:rPr>
      </w:pPr>
    </w:p>
    <w:p w:rsidR="009B624B" w:rsidRPr="000C386C" w:rsidRDefault="009B624B" w:rsidP="009B624B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B624B" w:rsidRPr="00744C34" w:rsidTr="009C1500">
        <w:trPr>
          <w:trHeight w:val="227"/>
        </w:trPr>
        <w:tc>
          <w:tcPr>
            <w:tcW w:w="2563" w:type="pct"/>
          </w:tcPr>
          <w:p w:rsidR="009B624B" w:rsidRPr="00744C34" w:rsidRDefault="009B624B" w:rsidP="009C150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DB7706">
              <w:rPr>
                <w:rFonts w:ascii="PT Astra Serif" w:hAnsi="PT Astra Serif"/>
                <w:sz w:val="28"/>
                <w:szCs w:val="26"/>
              </w:rPr>
              <w:t>05.05.2025</w:t>
            </w:r>
          </w:p>
        </w:tc>
        <w:tc>
          <w:tcPr>
            <w:tcW w:w="2437" w:type="pct"/>
          </w:tcPr>
          <w:p w:rsidR="009B624B" w:rsidRPr="00744C34" w:rsidRDefault="00DB7706" w:rsidP="009B624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779-п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9B624B" w:rsidRDefault="009D053D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9B624B">
        <w:rPr>
          <w:rFonts w:ascii="PT Astra Serif" w:hAnsi="PT Astra Serif"/>
          <w:sz w:val="28"/>
          <w:szCs w:val="28"/>
        </w:rPr>
        <w:t>й</w:t>
      </w:r>
      <w:r w:rsidR="00B7009A" w:rsidRPr="009B624B">
        <w:rPr>
          <w:rFonts w:ascii="PT Astra Serif" w:hAnsi="PT Astra Serif"/>
          <w:sz w:val="28"/>
          <w:szCs w:val="28"/>
        </w:rPr>
        <w:t xml:space="preserve"> </w:t>
      </w:r>
      <w:r w:rsidR="004A65CB" w:rsidRPr="009B624B">
        <w:rPr>
          <w:rFonts w:ascii="PT Astra Serif" w:hAnsi="PT Astra Serif"/>
          <w:sz w:val="28"/>
          <w:szCs w:val="28"/>
        </w:rPr>
        <w:t xml:space="preserve">в </w:t>
      </w:r>
      <w:r w:rsidRPr="009B624B">
        <w:rPr>
          <w:rFonts w:ascii="PT Astra Serif" w:hAnsi="PT Astra Serif"/>
          <w:sz w:val="28"/>
          <w:szCs w:val="28"/>
        </w:rPr>
        <w:t>постановление</w:t>
      </w:r>
    </w:p>
    <w:p w:rsidR="009B624B" w:rsidRDefault="009D053D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>администрации</w:t>
      </w:r>
      <w:r w:rsidR="00CC0CD7" w:rsidRPr="009B624B">
        <w:rPr>
          <w:rFonts w:ascii="PT Astra Serif" w:hAnsi="PT Astra Serif"/>
          <w:sz w:val="28"/>
          <w:szCs w:val="28"/>
        </w:rPr>
        <w:t xml:space="preserve"> </w:t>
      </w:r>
      <w:r w:rsidRPr="009B624B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B624B" w:rsidRPr="009B624B" w:rsidRDefault="009D053D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от </w:t>
      </w:r>
      <w:r w:rsidR="006837C1" w:rsidRPr="009B624B">
        <w:rPr>
          <w:rFonts w:ascii="PT Astra Serif" w:hAnsi="PT Astra Serif"/>
          <w:sz w:val="28"/>
          <w:szCs w:val="28"/>
        </w:rPr>
        <w:t>01.06.2021</w:t>
      </w:r>
      <w:r w:rsidR="00CE3483" w:rsidRPr="009B624B">
        <w:rPr>
          <w:rFonts w:ascii="PT Astra Serif" w:hAnsi="PT Astra Serif"/>
          <w:sz w:val="28"/>
          <w:szCs w:val="28"/>
        </w:rPr>
        <w:t xml:space="preserve"> </w:t>
      </w:r>
      <w:r w:rsidRPr="009B624B">
        <w:rPr>
          <w:rFonts w:ascii="PT Astra Serif" w:hAnsi="PT Astra Serif"/>
          <w:sz w:val="28"/>
          <w:szCs w:val="28"/>
        </w:rPr>
        <w:t xml:space="preserve">№ </w:t>
      </w:r>
      <w:r w:rsidR="006837C1" w:rsidRPr="009B624B">
        <w:rPr>
          <w:rFonts w:ascii="PT Astra Serif" w:hAnsi="PT Astra Serif"/>
          <w:sz w:val="28"/>
          <w:szCs w:val="28"/>
        </w:rPr>
        <w:t>940</w:t>
      </w:r>
      <w:r w:rsidR="009352C0" w:rsidRPr="009B624B">
        <w:rPr>
          <w:rFonts w:ascii="PT Astra Serif" w:hAnsi="PT Astra Serif"/>
          <w:sz w:val="28"/>
          <w:szCs w:val="28"/>
        </w:rPr>
        <w:t>-п</w:t>
      </w:r>
      <w:r w:rsidR="006837C1" w:rsidRPr="009B624B">
        <w:rPr>
          <w:rFonts w:ascii="PT Astra Serif" w:hAnsi="PT Astra Serif"/>
          <w:sz w:val="28"/>
          <w:szCs w:val="28"/>
        </w:rPr>
        <w:t xml:space="preserve"> «Об утверждении </w:t>
      </w:r>
    </w:p>
    <w:p w:rsidR="009B624B" w:rsidRP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9B624B" w:rsidRP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города Югорска субсидий </w:t>
      </w:r>
      <w:proofErr w:type="gramStart"/>
      <w:r w:rsidRPr="009B624B">
        <w:rPr>
          <w:rFonts w:ascii="PT Astra Serif" w:hAnsi="PT Astra Serif"/>
          <w:sz w:val="28"/>
          <w:szCs w:val="28"/>
        </w:rPr>
        <w:t>некоммерческим</w:t>
      </w:r>
      <w:proofErr w:type="gramEnd"/>
      <w:r w:rsidRPr="009B624B">
        <w:rPr>
          <w:rFonts w:ascii="PT Astra Serif" w:hAnsi="PT Astra Serif"/>
          <w:sz w:val="28"/>
          <w:szCs w:val="28"/>
        </w:rPr>
        <w:t xml:space="preserve"> </w:t>
      </w:r>
    </w:p>
    <w:p w:rsid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организациям, не являющимся </w:t>
      </w:r>
    </w:p>
    <w:p w:rsid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государственными (муниципальными) </w:t>
      </w:r>
    </w:p>
    <w:p w:rsid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учреждениями, </w:t>
      </w:r>
      <w:proofErr w:type="gramStart"/>
      <w:r w:rsidRPr="009B624B">
        <w:rPr>
          <w:rFonts w:ascii="PT Astra Serif" w:hAnsi="PT Astra Serif"/>
          <w:sz w:val="28"/>
          <w:szCs w:val="28"/>
        </w:rPr>
        <w:t>реализующим</w:t>
      </w:r>
      <w:proofErr w:type="gramEnd"/>
      <w:r w:rsidRPr="009B624B">
        <w:rPr>
          <w:rFonts w:ascii="PT Astra Serif" w:hAnsi="PT Astra Serif"/>
          <w:sz w:val="28"/>
          <w:szCs w:val="28"/>
        </w:rPr>
        <w:t xml:space="preserve"> основные </w:t>
      </w:r>
    </w:p>
    <w:p w:rsid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общеобразовательные программы </w:t>
      </w:r>
    </w:p>
    <w:p w:rsid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 xml:space="preserve">начального общего, основного общего </w:t>
      </w:r>
    </w:p>
    <w:p w:rsidR="00A44F85" w:rsidRPr="009B624B" w:rsidRDefault="006837C1" w:rsidP="009B624B">
      <w:pPr>
        <w:rPr>
          <w:rFonts w:ascii="PT Astra Serif" w:hAnsi="PT Astra Serif"/>
          <w:sz w:val="28"/>
          <w:szCs w:val="28"/>
        </w:rPr>
      </w:pPr>
      <w:r w:rsidRPr="009B624B">
        <w:rPr>
          <w:rFonts w:ascii="PT Astra Serif" w:hAnsi="PT Astra Serif"/>
          <w:sz w:val="28"/>
          <w:szCs w:val="28"/>
        </w:rPr>
        <w:t>и среднего общего образования»</w:t>
      </w:r>
    </w:p>
    <w:p w:rsidR="008D71A7" w:rsidRPr="00CC0CD7" w:rsidRDefault="008D71A7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B624B" w:rsidRPr="00776699" w:rsidRDefault="009B624B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162C1D" w:rsidRDefault="009D053D" w:rsidP="008D71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C1D">
        <w:rPr>
          <w:rFonts w:ascii="PT Astra Serif" w:hAnsi="PT Astra Serif"/>
          <w:sz w:val="28"/>
          <w:szCs w:val="28"/>
        </w:rPr>
        <w:t>В соответствии с</w:t>
      </w:r>
      <w:r w:rsidR="00776699" w:rsidRPr="00162C1D">
        <w:rPr>
          <w:rFonts w:ascii="PT Astra Serif" w:hAnsi="PT Astra Serif"/>
          <w:sz w:val="28"/>
          <w:szCs w:val="28"/>
        </w:rPr>
        <w:t xml:space="preserve"> </w:t>
      </w:r>
      <w:r w:rsidR="0018487B" w:rsidRPr="00162C1D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r w:rsidR="009B624B">
        <w:rPr>
          <w:rFonts w:ascii="PT Astra Serif" w:hAnsi="PT Astra Serif"/>
          <w:sz w:val="28"/>
          <w:szCs w:val="28"/>
        </w:rPr>
        <w:t xml:space="preserve">                </w:t>
      </w:r>
      <w:r w:rsidR="0018487B" w:rsidRPr="00162C1D">
        <w:rPr>
          <w:rFonts w:ascii="PT Astra Serif" w:hAnsi="PT Astra Serif"/>
          <w:sz w:val="28"/>
          <w:szCs w:val="28"/>
        </w:rPr>
        <w:t xml:space="preserve"> от 22.11.2024 № 2017-п 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162C1D">
        <w:rPr>
          <w:rFonts w:ascii="PT Astra Serif" w:hAnsi="PT Astra Serif"/>
          <w:sz w:val="28"/>
          <w:szCs w:val="28"/>
        </w:rPr>
        <w:t>:</w:t>
      </w:r>
    </w:p>
    <w:p w:rsidR="00967B67" w:rsidRPr="00162C1D" w:rsidRDefault="009B624B" w:rsidP="009B62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24842" w:rsidRPr="009B624B">
        <w:rPr>
          <w:rFonts w:ascii="PT Astra Serif" w:hAnsi="PT Astra Serif"/>
          <w:sz w:val="28"/>
          <w:szCs w:val="28"/>
        </w:rPr>
        <w:t>Внести</w:t>
      </w:r>
      <w:r w:rsidR="000A3AA2" w:rsidRPr="009B624B">
        <w:rPr>
          <w:rFonts w:ascii="PT Astra Serif" w:hAnsi="PT Astra Serif"/>
          <w:sz w:val="28"/>
          <w:szCs w:val="28"/>
        </w:rPr>
        <w:t xml:space="preserve"> в</w:t>
      </w:r>
      <w:r w:rsidR="00C40CE3" w:rsidRPr="009B624B">
        <w:rPr>
          <w:rFonts w:ascii="PT Astra Serif" w:hAnsi="PT Astra Serif"/>
          <w:sz w:val="28"/>
          <w:szCs w:val="28"/>
        </w:rPr>
        <w:t xml:space="preserve"> </w:t>
      </w:r>
      <w:r w:rsidR="009D053D" w:rsidRPr="009B624B">
        <w:rPr>
          <w:rFonts w:ascii="PT Astra Serif" w:hAnsi="PT Astra Serif"/>
          <w:sz w:val="28"/>
          <w:szCs w:val="28"/>
        </w:rPr>
        <w:t>постановлени</w:t>
      </w:r>
      <w:r w:rsidR="00967B67" w:rsidRPr="009B624B">
        <w:rPr>
          <w:rFonts w:ascii="PT Astra Serif" w:hAnsi="PT Astra Serif"/>
          <w:sz w:val="28"/>
          <w:szCs w:val="28"/>
        </w:rPr>
        <w:t>е</w:t>
      </w:r>
      <w:r w:rsidR="00C40CE3" w:rsidRPr="009B624B">
        <w:rPr>
          <w:rFonts w:ascii="PT Astra Serif" w:hAnsi="PT Astra Serif"/>
          <w:sz w:val="28"/>
          <w:szCs w:val="28"/>
        </w:rPr>
        <w:t xml:space="preserve"> </w:t>
      </w:r>
      <w:r w:rsidR="009D053D" w:rsidRPr="009B624B">
        <w:rPr>
          <w:rFonts w:ascii="PT Astra Serif" w:hAnsi="PT Astra Serif"/>
          <w:sz w:val="28"/>
          <w:szCs w:val="28"/>
        </w:rPr>
        <w:t>администрации города Югорска</w:t>
      </w:r>
      <w:r w:rsidR="001F17F3" w:rsidRPr="009B62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0D4326" w:rsidRPr="009B624B">
        <w:rPr>
          <w:rFonts w:ascii="PT Astra Serif" w:hAnsi="PT Astra Serif"/>
          <w:sz w:val="28"/>
          <w:szCs w:val="28"/>
        </w:rPr>
        <w:t xml:space="preserve">от </w:t>
      </w:r>
      <w:r w:rsidR="006837C1" w:rsidRPr="00162C1D">
        <w:rPr>
          <w:rFonts w:ascii="PT Astra Serif" w:hAnsi="PT Astra Serif"/>
          <w:sz w:val="28"/>
          <w:szCs w:val="28"/>
        </w:rPr>
        <w:t xml:space="preserve">01.06.2021 № 940-п  «Об утверждении Порядка предоставления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6837C1" w:rsidRPr="00162C1D">
        <w:rPr>
          <w:rFonts w:ascii="PT Astra Serif" w:hAnsi="PT Astra Serif"/>
          <w:sz w:val="28"/>
          <w:szCs w:val="28"/>
        </w:rPr>
        <w:t xml:space="preserve">из бюджета города Югорска субсидий некоммерческим организациям,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6837C1" w:rsidRPr="00162C1D">
        <w:rPr>
          <w:rFonts w:ascii="PT Astra Serif" w:hAnsi="PT Astra Serif"/>
          <w:sz w:val="28"/>
          <w:szCs w:val="28"/>
        </w:rPr>
        <w:t>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образования»</w:t>
      </w:r>
      <w:r w:rsidR="00E21C4C" w:rsidRPr="00162C1D">
        <w:rPr>
          <w:rFonts w:ascii="PT Astra Serif" w:hAnsi="PT Astra Serif"/>
          <w:sz w:val="28"/>
          <w:szCs w:val="28"/>
        </w:rPr>
        <w:t xml:space="preserve"> </w:t>
      </w:r>
      <w:r w:rsidR="00D17DFA" w:rsidRPr="00162C1D">
        <w:rPr>
          <w:rFonts w:ascii="PT Astra Serif" w:hAnsi="PT Astra Serif"/>
          <w:sz w:val="28"/>
          <w:szCs w:val="28"/>
        </w:rPr>
        <w:t xml:space="preserve">(с изменениями </w:t>
      </w:r>
      <w:r w:rsidR="006837C1" w:rsidRPr="00162C1D">
        <w:rPr>
          <w:rFonts w:ascii="PT Astra Serif" w:hAnsi="PT Astra Serif"/>
          <w:sz w:val="28"/>
          <w:szCs w:val="28"/>
        </w:rPr>
        <w:t>от 26.04.2022 № 834-п</w:t>
      </w:r>
      <w:r w:rsidR="00D17DFA" w:rsidRPr="00162C1D">
        <w:rPr>
          <w:rFonts w:ascii="PT Astra Serif" w:hAnsi="PT Astra Serif"/>
          <w:sz w:val="28"/>
          <w:szCs w:val="28"/>
        </w:rPr>
        <w:t xml:space="preserve">, </w:t>
      </w:r>
      <w:r w:rsidR="006837C1" w:rsidRPr="00162C1D">
        <w:rPr>
          <w:rFonts w:ascii="PT Astra Serif" w:hAnsi="PT Astra Serif"/>
          <w:sz w:val="28"/>
          <w:szCs w:val="28"/>
        </w:rPr>
        <w:t xml:space="preserve">от </w:t>
      </w:r>
      <w:r w:rsidR="00967B67" w:rsidRPr="00162C1D">
        <w:rPr>
          <w:rFonts w:ascii="PT Astra Serif" w:hAnsi="PT Astra Serif"/>
          <w:sz w:val="28"/>
          <w:szCs w:val="28"/>
        </w:rPr>
        <w:t>15</w:t>
      </w:r>
      <w:r w:rsidR="006837C1" w:rsidRPr="00162C1D">
        <w:rPr>
          <w:rFonts w:ascii="PT Astra Serif" w:hAnsi="PT Astra Serif"/>
          <w:sz w:val="28"/>
          <w:szCs w:val="28"/>
        </w:rPr>
        <w:t>.12.202</w:t>
      </w:r>
      <w:r w:rsidR="00967B67" w:rsidRPr="00162C1D">
        <w:rPr>
          <w:rFonts w:ascii="PT Astra Serif" w:hAnsi="PT Astra Serif"/>
          <w:sz w:val="28"/>
          <w:szCs w:val="28"/>
        </w:rPr>
        <w:t>2</w:t>
      </w:r>
      <w:r w:rsidR="006837C1" w:rsidRPr="00162C1D">
        <w:rPr>
          <w:rFonts w:ascii="PT Astra Serif" w:hAnsi="PT Astra Serif"/>
          <w:sz w:val="28"/>
          <w:szCs w:val="28"/>
        </w:rPr>
        <w:t xml:space="preserve"> № </w:t>
      </w:r>
      <w:r w:rsidR="00AF37CE" w:rsidRPr="00162C1D">
        <w:rPr>
          <w:rFonts w:ascii="PT Astra Serif" w:hAnsi="PT Astra Serif"/>
          <w:sz w:val="28"/>
          <w:szCs w:val="28"/>
        </w:rPr>
        <w:t>2637</w:t>
      </w:r>
      <w:r w:rsidR="00967B67" w:rsidRPr="00162C1D">
        <w:rPr>
          <w:rFonts w:ascii="PT Astra Serif" w:hAnsi="PT Astra Serif"/>
          <w:sz w:val="28"/>
          <w:szCs w:val="28"/>
        </w:rPr>
        <w:t>-п</w:t>
      </w:r>
      <w:r w:rsidR="006837C1" w:rsidRPr="00162C1D">
        <w:rPr>
          <w:rFonts w:ascii="PT Astra Serif" w:hAnsi="PT Astra Serif"/>
          <w:sz w:val="28"/>
          <w:szCs w:val="28"/>
        </w:rPr>
        <w:t>, от 11.04.2023 № 471</w:t>
      </w:r>
      <w:r w:rsidR="00967B67" w:rsidRPr="00162C1D">
        <w:rPr>
          <w:rFonts w:ascii="PT Astra Serif" w:hAnsi="PT Astra Serif"/>
          <w:sz w:val="28"/>
          <w:szCs w:val="28"/>
        </w:rPr>
        <w:t>-п</w:t>
      </w:r>
      <w:r w:rsidR="006837C1" w:rsidRPr="00162C1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837C1" w:rsidRPr="00162C1D">
        <w:rPr>
          <w:rFonts w:ascii="PT Astra Serif" w:hAnsi="PT Astra Serif"/>
          <w:sz w:val="28"/>
          <w:szCs w:val="28"/>
        </w:rPr>
        <w:t>от 23.05.2023 № 673</w:t>
      </w:r>
      <w:r w:rsidR="00967B67" w:rsidRPr="00162C1D">
        <w:rPr>
          <w:rFonts w:ascii="PT Astra Serif" w:hAnsi="PT Astra Serif"/>
          <w:sz w:val="28"/>
          <w:szCs w:val="28"/>
        </w:rPr>
        <w:t>-п</w:t>
      </w:r>
      <w:r w:rsidR="006837C1" w:rsidRPr="00162C1D">
        <w:rPr>
          <w:rFonts w:ascii="PT Astra Serif" w:hAnsi="PT Astra Serif"/>
          <w:sz w:val="28"/>
          <w:szCs w:val="28"/>
        </w:rPr>
        <w:t xml:space="preserve">, от </w:t>
      </w:r>
      <w:r w:rsidR="00967B67" w:rsidRPr="00162C1D">
        <w:rPr>
          <w:rFonts w:ascii="PT Astra Serif" w:hAnsi="PT Astra Serif"/>
          <w:sz w:val="28"/>
          <w:szCs w:val="28"/>
        </w:rPr>
        <w:t>24</w:t>
      </w:r>
      <w:r w:rsidR="006837C1" w:rsidRPr="00162C1D">
        <w:rPr>
          <w:rFonts w:ascii="PT Astra Serif" w:hAnsi="PT Astra Serif"/>
          <w:sz w:val="28"/>
          <w:szCs w:val="28"/>
        </w:rPr>
        <w:t>.</w:t>
      </w:r>
      <w:r w:rsidR="00967B67" w:rsidRPr="00162C1D">
        <w:rPr>
          <w:rFonts w:ascii="PT Astra Serif" w:hAnsi="PT Astra Serif"/>
          <w:sz w:val="28"/>
          <w:szCs w:val="28"/>
        </w:rPr>
        <w:t>12</w:t>
      </w:r>
      <w:r w:rsidR="006837C1" w:rsidRPr="00162C1D">
        <w:rPr>
          <w:rFonts w:ascii="PT Astra Serif" w:hAnsi="PT Astra Serif"/>
          <w:sz w:val="28"/>
          <w:szCs w:val="28"/>
        </w:rPr>
        <w:t>.</w:t>
      </w:r>
      <w:r w:rsidR="00967B67" w:rsidRPr="00162C1D">
        <w:rPr>
          <w:rFonts w:ascii="PT Astra Serif" w:hAnsi="PT Astra Serif"/>
          <w:sz w:val="28"/>
          <w:szCs w:val="28"/>
        </w:rPr>
        <w:t>2024</w:t>
      </w:r>
      <w:r w:rsidR="006837C1" w:rsidRPr="00162C1D">
        <w:rPr>
          <w:rFonts w:ascii="PT Astra Serif" w:hAnsi="PT Astra Serif"/>
          <w:sz w:val="28"/>
          <w:szCs w:val="28"/>
        </w:rPr>
        <w:t xml:space="preserve"> № </w:t>
      </w:r>
      <w:r w:rsidR="00967B67" w:rsidRPr="00162C1D">
        <w:rPr>
          <w:rFonts w:ascii="PT Astra Serif" w:hAnsi="PT Astra Serif"/>
          <w:sz w:val="28"/>
          <w:szCs w:val="28"/>
        </w:rPr>
        <w:t>2263</w:t>
      </w:r>
      <w:r w:rsidR="006837C1" w:rsidRPr="00162C1D">
        <w:rPr>
          <w:rFonts w:ascii="PT Astra Serif" w:hAnsi="PT Astra Serif"/>
          <w:sz w:val="28"/>
          <w:szCs w:val="28"/>
        </w:rPr>
        <w:t>-п</w:t>
      </w:r>
      <w:r w:rsidR="00D17DFA" w:rsidRPr="00162C1D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162C1D">
        <w:rPr>
          <w:rFonts w:ascii="PT Astra Serif" w:hAnsi="PT Astra Serif"/>
          <w:sz w:val="28"/>
          <w:szCs w:val="28"/>
        </w:rPr>
        <w:t>:</w:t>
      </w:r>
      <w:proofErr w:type="gramEnd"/>
    </w:p>
    <w:p w:rsidR="00967B67" w:rsidRPr="00162C1D" w:rsidRDefault="00967B67" w:rsidP="00967B6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62C1D">
        <w:rPr>
          <w:rFonts w:ascii="PT Astra Serif" w:hAnsi="PT Astra Serif"/>
          <w:sz w:val="28"/>
          <w:szCs w:val="28"/>
        </w:rPr>
        <w:lastRenderedPageBreak/>
        <w:t>1.1. В приложении 1:</w:t>
      </w:r>
    </w:p>
    <w:p w:rsidR="00967B67" w:rsidRPr="00162C1D" w:rsidRDefault="00967B67" w:rsidP="009A77C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62C1D">
        <w:rPr>
          <w:rFonts w:ascii="PT Astra Serif" w:hAnsi="PT Astra Serif"/>
          <w:sz w:val="28"/>
          <w:szCs w:val="28"/>
        </w:rPr>
        <w:t>1.2.</w:t>
      </w:r>
      <w:r w:rsidR="00DE220B">
        <w:rPr>
          <w:rFonts w:ascii="PT Astra Serif" w:hAnsi="PT Astra Serif"/>
          <w:sz w:val="28"/>
          <w:szCs w:val="28"/>
        </w:rPr>
        <w:t> </w:t>
      </w:r>
      <w:r w:rsidRPr="00162C1D">
        <w:rPr>
          <w:rFonts w:ascii="PT Astra Serif" w:hAnsi="PT Astra Serif"/>
          <w:sz w:val="28"/>
          <w:szCs w:val="28"/>
        </w:rPr>
        <w:t>В абзаце втором пункта 2.2 слова «семи человек» заменить</w:t>
      </w:r>
      <w:r w:rsidR="009A77C3">
        <w:rPr>
          <w:rFonts w:ascii="PT Astra Serif" w:hAnsi="PT Astra Serif"/>
          <w:sz w:val="28"/>
          <w:szCs w:val="28"/>
        </w:rPr>
        <w:t xml:space="preserve"> </w:t>
      </w:r>
      <w:r w:rsidRPr="00162C1D">
        <w:rPr>
          <w:rFonts w:ascii="PT Astra Serif" w:hAnsi="PT Astra Serif"/>
          <w:sz w:val="28"/>
          <w:szCs w:val="28"/>
        </w:rPr>
        <w:t>словами «шести человек</w:t>
      </w:r>
      <w:proofErr w:type="gramStart"/>
      <w:r w:rsidRPr="00162C1D">
        <w:rPr>
          <w:rFonts w:ascii="PT Astra Serif" w:hAnsi="PT Astra Serif"/>
          <w:sz w:val="28"/>
          <w:szCs w:val="28"/>
        </w:rPr>
        <w:t>.».</w:t>
      </w:r>
      <w:proofErr w:type="gramEnd"/>
    </w:p>
    <w:p w:rsidR="00967B67" w:rsidRPr="00162C1D" w:rsidRDefault="00967B67" w:rsidP="00967B6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62C1D">
        <w:rPr>
          <w:rFonts w:ascii="PT Astra Serif" w:hAnsi="PT Astra Serif"/>
          <w:sz w:val="28"/>
          <w:szCs w:val="28"/>
        </w:rPr>
        <w:t xml:space="preserve">1.3. Приложение </w:t>
      </w:r>
      <w:r w:rsidR="003E1A0D" w:rsidRPr="00162C1D">
        <w:rPr>
          <w:rFonts w:ascii="PT Astra Serif" w:hAnsi="PT Astra Serif"/>
          <w:sz w:val="28"/>
          <w:szCs w:val="28"/>
        </w:rPr>
        <w:t>2</w:t>
      </w:r>
      <w:r w:rsidRPr="00162C1D">
        <w:rPr>
          <w:rFonts w:ascii="PT Astra Serif" w:hAnsi="PT Astra Serif"/>
          <w:sz w:val="28"/>
          <w:szCs w:val="28"/>
        </w:rPr>
        <w:t xml:space="preserve"> изложить в новой редакции (приложение).</w:t>
      </w:r>
    </w:p>
    <w:p w:rsidR="008D71A7" w:rsidRPr="00162C1D" w:rsidRDefault="00DE220B" w:rsidP="00C40CE3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F91A8A" w:rsidRPr="00162C1D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30B79" w:rsidRPr="00162C1D" w:rsidRDefault="00F91A8A" w:rsidP="008D71A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62C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B624B" w:rsidRDefault="009B624B" w:rsidP="009B624B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9B624B" w:rsidRPr="00DE220B" w:rsidRDefault="009B624B" w:rsidP="009B624B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B624B" w:rsidRDefault="009B624B" w:rsidP="009B624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B624B" w:rsidRPr="00D920B8" w:rsidTr="009C1500">
        <w:trPr>
          <w:trHeight w:val="1443"/>
        </w:trPr>
        <w:tc>
          <w:tcPr>
            <w:tcW w:w="1902" w:type="pct"/>
          </w:tcPr>
          <w:p w:rsidR="009B624B" w:rsidRPr="00D920B8" w:rsidRDefault="009B624B" w:rsidP="009C150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B624B" w:rsidRPr="00D920B8" w:rsidRDefault="009B624B" w:rsidP="009C150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B624B" w:rsidRPr="00D920B8" w:rsidRDefault="009B624B" w:rsidP="009C150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8359A" w:rsidRDefault="0048359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AF37CE" w:rsidRDefault="00AF37CE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AF37CE" w:rsidRDefault="00AF37CE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AF37CE" w:rsidRDefault="00AF37CE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AF37CE" w:rsidRDefault="00AF37CE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AF37CE" w:rsidRDefault="00AF37CE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AF37CE" w:rsidRPr="00AF37CE" w:rsidRDefault="00AF37CE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44F9" w:rsidRDefault="002244F9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B624B" w:rsidRDefault="009B624B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B624B" w:rsidRDefault="009B624B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B624B" w:rsidRDefault="009B624B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B624B" w:rsidRDefault="009B624B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B624B" w:rsidRDefault="009B624B" w:rsidP="009B624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B624B" w:rsidRPr="004846DC" w:rsidRDefault="009B624B" w:rsidP="009B624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B624B" w:rsidRPr="004846DC" w:rsidRDefault="009B624B" w:rsidP="009B624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B624B" w:rsidRPr="004846DC" w:rsidRDefault="009B624B" w:rsidP="009B624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9B624B" w:rsidRDefault="00DB7706" w:rsidP="009B624B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05.05.2025</w:t>
      </w:r>
      <w:bookmarkStart w:id="0" w:name="_GoBack"/>
      <w:bookmarkEnd w:id="0"/>
      <w:r w:rsidR="009B624B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9B624B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779-п</w:t>
      </w:r>
    </w:p>
    <w:p w:rsidR="009B624B" w:rsidRDefault="009B624B" w:rsidP="002D534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E1A0D" w:rsidRPr="003E1A0D" w:rsidRDefault="003E1A0D" w:rsidP="002D5343">
      <w:pPr>
        <w:spacing w:line="276" w:lineRule="auto"/>
        <w:jc w:val="right"/>
        <w:rPr>
          <w:rFonts w:ascii="PT Astra Serif" w:hAnsi="PT Astra Serif" w:cs="Arial"/>
          <w:b/>
          <w:sz w:val="28"/>
          <w:szCs w:val="28"/>
        </w:rPr>
      </w:pPr>
      <w:r w:rsidRPr="003E1A0D">
        <w:rPr>
          <w:rStyle w:val="af5"/>
          <w:rFonts w:ascii="PT Astra Serif" w:hAnsi="PT Astra Serif" w:cs="Arial"/>
          <w:color w:val="auto"/>
          <w:sz w:val="28"/>
          <w:szCs w:val="28"/>
        </w:rPr>
        <w:t>Приложение 2</w:t>
      </w:r>
    </w:p>
    <w:p w:rsidR="003E1A0D" w:rsidRPr="003E1A0D" w:rsidRDefault="003E1A0D" w:rsidP="002D5343">
      <w:pPr>
        <w:spacing w:line="276" w:lineRule="auto"/>
        <w:jc w:val="right"/>
        <w:rPr>
          <w:rStyle w:val="af5"/>
          <w:rFonts w:ascii="PT Astra Serif" w:hAnsi="PT Astra Serif" w:cs="Arial"/>
          <w:color w:val="auto"/>
          <w:sz w:val="28"/>
          <w:szCs w:val="28"/>
        </w:rPr>
      </w:pPr>
      <w:r w:rsidRPr="003E1A0D">
        <w:rPr>
          <w:rStyle w:val="af5"/>
          <w:rFonts w:ascii="PT Astra Serif" w:hAnsi="PT Astra Serif" w:cs="Arial"/>
          <w:color w:val="auto"/>
          <w:sz w:val="28"/>
          <w:szCs w:val="28"/>
        </w:rPr>
        <w:t xml:space="preserve">к </w:t>
      </w:r>
      <w:r w:rsidRPr="003E1A0D">
        <w:rPr>
          <w:rStyle w:val="af2"/>
          <w:rFonts w:ascii="PT Astra Serif" w:hAnsi="PT Astra Serif" w:cs="Arial"/>
          <w:b/>
          <w:color w:val="auto"/>
          <w:sz w:val="28"/>
          <w:szCs w:val="28"/>
        </w:rPr>
        <w:t>постановлению</w:t>
      </w:r>
    </w:p>
    <w:p w:rsidR="003E1A0D" w:rsidRPr="003E1A0D" w:rsidRDefault="003E1A0D" w:rsidP="002D5343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3E1A0D">
        <w:rPr>
          <w:rStyle w:val="af5"/>
          <w:rFonts w:ascii="PT Astra Serif" w:hAnsi="PT Astra Serif" w:cs="Arial"/>
          <w:color w:val="auto"/>
          <w:sz w:val="28"/>
          <w:szCs w:val="28"/>
        </w:rPr>
        <w:t>администрации города Югорска</w:t>
      </w:r>
    </w:p>
    <w:p w:rsidR="003E1A0D" w:rsidRPr="003E1A0D" w:rsidRDefault="00DC77C6" w:rsidP="002D5343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Style w:val="af5"/>
          <w:rFonts w:ascii="PT Astra Serif" w:hAnsi="PT Astra Serif" w:cs="Arial"/>
          <w:color w:val="auto"/>
          <w:sz w:val="28"/>
          <w:szCs w:val="28"/>
        </w:rPr>
        <w:t>от 01.06.</w:t>
      </w:r>
      <w:r w:rsidR="003E1A0D" w:rsidRPr="003E1A0D">
        <w:rPr>
          <w:rStyle w:val="af5"/>
          <w:rFonts w:ascii="PT Astra Serif" w:hAnsi="PT Astra Serif" w:cs="Arial"/>
          <w:color w:val="auto"/>
          <w:sz w:val="28"/>
          <w:szCs w:val="28"/>
        </w:rPr>
        <w:t>2021 № 940-п</w:t>
      </w:r>
    </w:p>
    <w:p w:rsidR="003E1A0D" w:rsidRPr="003E1A0D" w:rsidRDefault="003E1A0D" w:rsidP="002D534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Pr="00162C1D" w:rsidRDefault="003E1A0D" w:rsidP="002D534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Pr="00162C1D" w:rsidRDefault="003E1A0D" w:rsidP="002D5343">
      <w:pPr>
        <w:keepNext/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162C1D">
        <w:rPr>
          <w:rFonts w:ascii="PT Astra Serif" w:hAnsi="PT Astra Serif" w:cs="Arial"/>
          <w:b/>
          <w:sz w:val="28"/>
          <w:szCs w:val="28"/>
          <w:lang w:val="x-none"/>
        </w:rPr>
        <w:t>С</w:t>
      </w:r>
      <w:r w:rsidRPr="00162C1D">
        <w:rPr>
          <w:rFonts w:ascii="PT Astra Serif" w:hAnsi="PT Astra Serif" w:cs="Arial"/>
          <w:b/>
          <w:sz w:val="28"/>
          <w:szCs w:val="28"/>
        </w:rPr>
        <w:t>ОСТАВ КОМИССИИ</w:t>
      </w:r>
      <w:r w:rsidRPr="00162C1D">
        <w:rPr>
          <w:rFonts w:ascii="PT Astra Serif" w:hAnsi="PT Astra Serif" w:cs="Arial"/>
          <w:b/>
          <w:sz w:val="28"/>
          <w:szCs w:val="28"/>
          <w:lang w:val="x-none"/>
        </w:rPr>
        <w:br/>
        <w:t xml:space="preserve">по принятию решения о предоставлении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</w:t>
      </w:r>
    </w:p>
    <w:p w:rsidR="003E1A0D" w:rsidRPr="00162C1D" w:rsidRDefault="003E1A0D" w:rsidP="002D5343">
      <w:pPr>
        <w:keepNext/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  <w:lang w:val="x-none"/>
        </w:rPr>
      </w:pPr>
      <w:r w:rsidRPr="00162C1D">
        <w:rPr>
          <w:rFonts w:ascii="PT Astra Serif" w:hAnsi="PT Astra Serif" w:cs="Arial"/>
          <w:b/>
          <w:sz w:val="28"/>
          <w:szCs w:val="28"/>
          <w:lang w:val="x-none"/>
        </w:rPr>
        <w:t>и среднего общего образования</w:t>
      </w:r>
    </w:p>
    <w:p w:rsidR="003E1A0D" w:rsidRPr="00162C1D" w:rsidRDefault="003E1A0D" w:rsidP="002D5343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3E1A0D" w:rsidRPr="009B624B" w:rsidRDefault="003E1A0D" w:rsidP="009B62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B624B">
        <w:rPr>
          <w:rFonts w:ascii="PT Astra Serif" w:eastAsia="Calibri" w:hAnsi="PT Astra Serif" w:cs="Arial"/>
          <w:b/>
          <w:sz w:val="28"/>
          <w:szCs w:val="28"/>
        </w:rPr>
        <w:t>Председатель комиссии:</w:t>
      </w:r>
      <w:r w:rsidRPr="009B624B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3E1A0D" w:rsidRPr="009B624B" w:rsidRDefault="003E1A0D" w:rsidP="009B62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B624B">
        <w:rPr>
          <w:rFonts w:ascii="PT Astra Serif" w:eastAsia="Calibri" w:hAnsi="PT Astra Serif" w:cs="Arial"/>
          <w:sz w:val="28"/>
          <w:szCs w:val="28"/>
        </w:rPr>
        <w:t>Заместитель главы города Югорска</w:t>
      </w:r>
      <w:r w:rsidR="002244F9" w:rsidRPr="009B624B">
        <w:rPr>
          <w:rFonts w:ascii="PT Astra Serif" w:eastAsia="Calibri" w:hAnsi="PT Astra Serif" w:cs="Arial"/>
          <w:sz w:val="28"/>
          <w:szCs w:val="28"/>
        </w:rPr>
        <w:t>, курирующий вопросы социальной сферы</w:t>
      </w:r>
    </w:p>
    <w:p w:rsidR="003E1A0D" w:rsidRPr="009B624B" w:rsidRDefault="003E1A0D" w:rsidP="009B62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9B624B">
        <w:rPr>
          <w:rFonts w:ascii="PT Astra Serif" w:eastAsia="Calibri" w:hAnsi="PT Astra Serif" w:cs="Arial"/>
          <w:b/>
          <w:sz w:val="28"/>
          <w:szCs w:val="28"/>
        </w:rPr>
        <w:t>Заместитель председателя комиссии:</w:t>
      </w:r>
    </w:p>
    <w:p w:rsidR="003E1A0D" w:rsidRPr="009B624B" w:rsidRDefault="003E1A0D" w:rsidP="009B62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B624B">
        <w:rPr>
          <w:rFonts w:ascii="PT Astra Serif" w:eastAsia="Calibri" w:hAnsi="PT Astra Serif" w:cs="Arial"/>
          <w:sz w:val="28"/>
          <w:szCs w:val="28"/>
        </w:rPr>
        <w:t>Начальник Управления образования администрации города Югорска</w:t>
      </w:r>
    </w:p>
    <w:p w:rsidR="003E1A0D" w:rsidRPr="009B624B" w:rsidRDefault="003E1A0D" w:rsidP="009B624B">
      <w:pPr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B624B">
        <w:rPr>
          <w:rFonts w:ascii="PT Astra Serif" w:hAnsi="PT Astra Serif" w:cs="Arial"/>
          <w:b/>
          <w:sz w:val="28"/>
          <w:szCs w:val="28"/>
        </w:rPr>
        <w:t>Секретарь комиссии:</w:t>
      </w:r>
    </w:p>
    <w:p w:rsidR="003E1A0D" w:rsidRPr="009B624B" w:rsidRDefault="003E1A0D" w:rsidP="009B624B">
      <w:pPr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B624B">
        <w:rPr>
          <w:rFonts w:ascii="PT Astra Serif" w:eastAsia="Calibri" w:hAnsi="PT Astra Serif" w:cs="Arial"/>
          <w:sz w:val="28"/>
          <w:szCs w:val="28"/>
        </w:rPr>
        <w:t xml:space="preserve">Начальник </w:t>
      </w:r>
      <w:r w:rsidR="00361005" w:rsidRPr="009B624B">
        <w:rPr>
          <w:rFonts w:ascii="PT Astra Serif" w:eastAsia="Calibri" w:hAnsi="PT Astra Serif" w:cs="Arial"/>
          <w:sz w:val="28"/>
          <w:szCs w:val="28"/>
        </w:rPr>
        <w:t>сводно-аналитического</w:t>
      </w:r>
      <w:r w:rsidRPr="009B624B">
        <w:rPr>
          <w:rFonts w:ascii="PT Astra Serif" w:eastAsia="Calibri" w:hAnsi="PT Astra Serif" w:cs="Arial"/>
          <w:sz w:val="28"/>
          <w:szCs w:val="28"/>
        </w:rPr>
        <w:t xml:space="preserve"> отдела муниципального казенного учреждения «Централизованная бухгалтерия»</w:t>
      </w:r>
    </w:p>
    <w:p w:rsidR="003E1A0D" w:rsidRPr="009B624B" w:rsidRDefault="003E1A0D" w:rsidP="009B624B">
      <w:pPr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B624B">
        <w:rPr>
          <w:rFonts w:ascii="PT Astra Serif" w:hAnsi="PT Astra Serif" w:cs="Arial"/>
          <w:b/>
          <w:sz w:val="28"/>
          <w:szCs w:val="28"/>
        </w:rPr>
        <w:t>Члены комиссии:</w:t>
      </w:r>
    </w:p>
    <w:p w:rsidR="003E1A0D" w:rsidRPr="009B624B" w:rsidRDefault="003E1A0D" w:rsidP="009B62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B624B">
        <w:rPr>
          <w:rFonts w:ascii="PT Astra Serif" w:eastAsia="Calibri" w:hAnsi="PT Astra Serif" w:cs="Arial"/>
          <w:sz w:val="28"/>
          <w:szCs w:val="28"/>
        </w:rPr>
        <w:t xml:space="preserve">Заместитель </w:t>
      </w:r>
      <w:proofErr w:type="gramStart"/>
      <w:r w:rsidRPr="009B624B">
        <w:rPr>
          <w:rFonts w:ascii="PT Astra Serif" w:eastAsia="Calibri" w:hAnsi="PT Astra Serif" w:cs="Arial"/>
          <w:sz w:val="28"/>
          <w:szCs w:val="28"/>
        </w:rPr>
        <w:t>начальника Управления образования администрации города</w:t>
      </w:r>
      <w:proofErr w:type="gramEnd"/>
      <w:r w:rsidRPr="009B624B">
        <w:rPr>
          <w:rFonts w:ascii="PT Astra Serif" w:eastAsia="Calibri" w:hAnsi="PT Astra Serif" w:cs="Arial"/>
          <w:sz w:val="28"/>
          <w:szCs w:val="28"/>
        </w:rPr>
        <w:t xml:space="preserve"> Югорска по функционированию системы образования</w:t>
      </w:r>
    </w:p>
    <w:p w:rsidR="003E1A0D" w:rsidRPr="009B624B" w:rsidRDefault="003E1A0D" w:rsidP="009B624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624B">
        <w:rPr>
          <w:rFonts w:ascii="PT Astra Serif" w:hAnsi="PT Astra Serif" w:cs="Arial"/>
          <w:sz w:val="28"/>
          <w:szCs w:val="28"/>
        </w:rPr>
        <w:t xml:space="preserve">Начальник отдела оценки качества и общего образования </w:t>
      </w:r>
      <w:proofErr w:type="gramStart"/>
      <w:r w:rsidRPr="009B624B">
        <w:rPr>
          <w:rFonts w:ascii="PT Astra Serif" w:hAnsi="PT Astra Serif" w:cs="Arial"/>
          <w:sz w:val="28"/>
          <w:szCs w:val="28"/>
        </w:rPr>
        <w:t>детей Управления образования администрации города</w:t>
      </w:r>
      <w:proofErr w:type="gramEnd"/>
      <w:r w:rsidRPr="009B624B">
        <w:rPr>
          <w:rFonts w:ascii="PT Astra Serif" w:hAnsi="PT Astra Serif" w:cs="Arial"/>
          <w:sz w:val="28"/>
          <w:szCs w:val="28"/>
        </w:rPr>
        <w:t xml:space="preserve"> Югорска</w:t>
      </w:r>
    </w:p>
    <w:p w:rsidR="003E1A0D" w:rsidRPr="009B624B" w:rsidRDefault="003E1A0D" w:rsidP="009B624B">
      <w:pPr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B624B">
        <w:rPr>
          <w:rFonts w:ascii="PT Astra Serif" w:eastAsia="Calibri" w:hAnsi="PT Astra Serif" w:cs="Arial"/>
          <w:sz w:val="28"/>
          <w:szCs w:val="28"/>
        </w:rPr>
        <w:t>Заместитель директора по экономическим вопросам муниципального казенного учреждения «Централизованная бухгалтерия</w:t>
      </w:r>
      <w:r w:rsidR="002244F9" w:rsidRPr="009B624B">
        <w:rPr>
          <w:rFonts w:ascii="PT Astra Serif" w:eastAsia="Calibri" w:hAnsi="PT Astra Serif" w:cs="Arial"/>
          <w:sz w:val="28"/>
          <w:szCs w:val="28"/>
        </w:rPr>
        <w:t>»</w:t>
      </w:r>
      <w:r w:rsidRPr="009B624B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3E1A0D" w:rsidRPr="009B624B" w:rsidRDefault="003E1A0D" w:rsidP="009B624B">
      <w:pPr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B624B">
        <w:rPr>
          <w:rFonts w:ascii="PT Astra Serif" w:hAnsi="PT Astra Serif" w:cs="Arial"/>
          <w:sz w:val="28"/>
          <w:szCs w:val="28"/>
        </w:rPr>
        <w:t>Специалист-эксперт юридического управления администрации города Югорска</w:t>
      </w:r>
    </w:p>
    <w:p w:rsidR="003E1A0D" w:rsidRPr="00162C1D" w:rsidRDefault="003E1A0D" w:rsidP="009B624B">
      <w:pPr>
        <w:tabs>
          <w:tab w:val="num" w:pos="1211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3E1A0D" w:rsidRP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E1A0D" w:rsidRPr="003E1A0D" w:rsidRDefault="003E1A0D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3E1A0D" w:rsidRPr="003E1A0D" w:rsidSect="009B624B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69" w:rsidRDefault="002A2769" w:rsidP="003C5141">
      <w:r>
        <w:separator/>
      </w:r>
    </w:p>
  </w:endnote>
  <w:endnote w:type="continuationSeparator" w:id="0">
    <w:p w:rsidR="002A2769" w:rsidRDefault="002A276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69" w:rsidRDefault="002A2769" w:rsidP="003C5141">
      <w:r>
        <w:separator/>
      </w:r>
    </w:p>
  </w:footnote>
  <w:footnote w:type="continuationSeparator" w:id="0">
    <w:p w:rsidR="002A2769" w:rsidRDefault="002A276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DB7706">
          <w:rPr>
            <w:rFonts w:ascii="PT Astra Serif" w:hAnsi="PT Astra Serif"/>
            <w:noProof/>
            <w:sz w:val="22"/>
            <w:szCs w:val="22"/>
          </w:rPr>
          <w:t>3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45F59"/>
    <w:rsid w:val="000539A4"/>
    <w:rsid w:val="00053D83"/>
    <w:rsid w:val="000541C7"/>
    <w:rsid w:val="0005520B"/>
    <w:rsid w:val="00055EE3"/>
    <w:rsid w:val="0005627F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C02"/>
    <w:rsid w:val="000A0E8D"/>
    <w:rsid w:val="000A1E23"/>
    <w:rsid w:val="000A3AA2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2C1D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4F9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3F0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2769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5343"/>
    <w:rsid w:val="002D7676"/>
    <w:rsid w:val="002E1430"/>
    <w:rsid w:val="002E5548"/>
    <w:rsid w:val="002E55B9"/>
    <w:rsid w:val="002E6E5C"/>
    <w:rsid w:val="002F1517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1005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1A0D"/>
    <w:rsid w:val="003E1F78"/>
    <w:rsid w:val="003E6E37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A9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65CB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7C1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7B67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A77C3"/>
    <w:rsid w:val="009B360A"/>
    <w:rsid w:val="009B624B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6450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0199"/>
    <w:rsid w:val="00A90809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37CE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40CE3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B4721"/>
    <w:rsid w:val="00DB7706"/>
    <w:rsid w:val="00DC35CC"/>
    <w:rsid w:val="00DC77C6"/>
    <w:rsid w:val="00DD19FD"/>
    <w:rsid w:val="00DD3187"/>
    <w:rsid w:val="00DD756F"/>
    <w:rsid w:val="00DE220B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1C4C"/>
    <w:rsid w:val="00E22EAE"/>
    <w:rsid w:val="00E2429E"/>
    <w:rsid w:val="00E255AA"/>
    <w:rsid w:val="00E27122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3E1A0D"/>
    <w:rPr>
      <w:b/>
      <w:bCs/>
      <w:color w:val="26282F"/>
    </w:rPr>
  </w:style>
  <w:style w:type="character" w:customStyle="1" w:styleId="fontstyle01">
    <w:name w:val="fontstyle01"/>
    <w:basedOn w:val="a0"/>
    <w:rsid w:val="003E1A0D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3E1A0D"/>
    <w:rPr>
      <w:b/>
      <w:bCs/>
      <w:color w:val="26282F"/>
    </w:rPr>
  </w:style>
  <w:style w:type="character" w:customStyle="1" w:styleId="fontstyle01">
    <w:name w:val="fontstyle01"/>
    <w:basedOn w:val="a0"/>
    <w:rsid w:val="003E1A0D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4B48-CAD3-4AAD-8FF8-E0B0F071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2025-05-05T06:06:00Z</cp:lastPrinted>
  <dcterms:created xsi:type="dcterms:W3CDTF">2025-05-05T04:26:00Z</dcterms:created>
  <dcterms:modified xsi:type="dcterms:W3CDTF">2025-05-05T07:51:00Z</dcterms:modified>
</cp:coreProperties>
</file>